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EDC7" w14:textId="77777777" w:rsidR="00544B32" w:rsidRPr="00544B32" w:rsidRDefault="00544B32" w:rsidP="00544B32">
      <w:pPr>
        <w:autoSpaceDE w:val="0"/>
        <w:autoSpaceDN w:val="0"/>
        <w:adjustRightInd w:val="0"/>
        <w:spacing w:after="0" w:line="240" w:lineRule="auto"/>
        <w:rPr>
          <w:rFonts w:ascii="Times New Roman" w:hAnsi="Times New Roman" w:cs="Times New Roman"/>
          <w:color w:val="000000"/>
          <w:sz w:val="24"/>
          <w:szCs w:val="24"/>
        </w:rPr>
      </w:pPr>
    </w:p>
    <w:p w14:paraId="4A88A656" w14:textId="77777777" w:rsidR="00544B32" w:rsidRPr="00544B32" w:rsidRDefault="00544B32" w:rsidP="00544B32">
      <w:p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b/>
          <w:bCs/>
          <w:color w:val="000000"/>
          <w:sz w:val="24"/>
          <w:szCs w:val="24"/>
        </w:rPr>
        <w:t xml:space="preserve">Important Information </w:t>
      </w:r>
    </w:p>
    <w:p w14:paraId="7762102C" w14:textId="77777777" w:rsidR="00544B32" w:rsidRPr="00544B32" w:rsidRDefault="00544B32" w:rsidP="00544B32">
      <w:p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b/>
          <w:bCs/>
          <w:color w:val="000000"/>
          <w:sz w:val="24"/>
          <w:szCs w:val="24"/>
        </w:rPr>
        <w:t xml:space="preserve">Word of Life Worship Service Plans — </w:t>
      </w:r>
      <w:r w:rsidRPr="00544B32">
        <w:rPr>
          <w:rFonts w:ascii="Times New Roman" w:hAnsi="Times New Roman" w:cs="Times New Roman"/>
          <w:b/>
          <w:bCs/>
          <w:i/>
          <w:iCs/>
          <w:color w:val="000000"/>
          <w:sz w:val="24"/>
          <w:szCs w:val="24"/>
        </w:rPr>
        <w:t xml:space="preserve">This is not going to be normal for a while. </w:t>
      </w:r>
    </w:p>
    <w:p w14:paraId="08136D83" w14:textId="77777777" w:rsidR="00544B32" w:rsidRPr="00544B32" w:rsidRDefault="00240928" w:rsidP="00544B3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It is suggested that those in the following categories use caution when choosing to attend services</w:t>
      </w:r>
      <w:r w:rsidR="00544B32" w:rsidRPr="00544B32">
        <w:rPr>
          <w:rFonts w:ascii="Times New Roman" w:hAnsi="Times New Roman" w:cs="Times New Roman"/>
          <w:b/>
          <w:bCs/>
          <w:color w:val="000000"/>
          <w:sz w:val="24"/>
          <w:szCs w:val="24"/>
        </w:rPr>
        <w:t xml:space="preserve">... </w:t>
      </w:r>
    </w:p>
    <w:p w14:paraId="6C5CE213" w14:textId="77777777" w:rsidR="00544B32" w:rsidRPr="00544B32" w:rsidRDefault="00544B32" w:rsidP="00544B32">
      <w:pPr>
        <w:pStyle w:val="ListParagraph"/>
        <w:numPr>
          <w:ilvl w:val="1"/>
          <w:numId w:val="4"/>
        </w:numPr>
        <w:autoSpaceDE w:val="0"/>
        <w:autoSpaceDN w:val="0"/>
        <w:adjustRightInd w:val="0"/>
        <w:spacing w:after="22"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Are 65 years and older </w:t>
      </w:r>
    </w:p>
    <w:p w14:paraId="4259E88A" w14:textId="77777777" w:rsidR="00544B32" w:rsidRPr="00544B32" w:rsidRDefault="00544B32" w:rsidP="00544B32">
      <w:pPr>
        <w:pStyle w:val="ListParagraph"/>
        <w:numPr>
          <w:ilvl w:val="1"/>
          <w:numId w:val="4"/>
        </w:numPr>
        <w:autoSpaceDE w:val="0"/>
        <w:autoSpaceDN w:val="0"/>
        <w:adjustRightInd w:val="0"/>
        <w:spacing w:after="22"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Live in a nursing home or long-term care facility </w:t>
      </w:r>
    </w:p>
    <w:p w14:paraId="0E3AD6DE"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underlying medical conditions, particularly if not well controlled, including: </w:t>
      </w:r>
    </w:p>
    <w:p w14:paraId="0251C93C"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Chronic lung disease or moderate to severe asthma </w:t>
      </w:r>
    </w:p>
    <w:p w14:paraId="16A1BA52"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Serious heart conditions </w:t>
      </w:r>
    </w:p>
    <w:p w14:paraId="5575A61F"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Are immunocompromised—many conditions can cause a person to be immunocompromised including cancer treatment, bone marrow or organ transplantation, immune deficiencies, poorly controlled HIV or AIDS, and prolonged use of corticosteroids and other immune weakening medications. </w:t>
      </w:r>
    </w:p>
    <w:p w14:paraId="1D72C4F0"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diabetes </w:t>
      </w:r>
    </w:p>
    <w:p w14:paraId="56F9DE36"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chronic kidney disease undergoing dialysis </w:t>
      </w:r>
    </w:p>
    <w:p w14:paraId="4ACEB235"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liver disease </w:t>
      </w:r>
    </w:p>
    <w:p w14:paraId="76976701" w14:textId="77777777" w:rsid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a symptom of cough and suspected fever </w:t>
      </w:r>
    </w:p>
    <w:p w14:paraId="295783B5" w14:textId="77777777" w:rsidR="00544B32" w:rsidRPr="00544B32" w:rsidRDefault="00544B32" w:rsidP="00544B32">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544B32">
        <w:rPr>
          <w:rFonts w:ascii="Times New Roman" w:hAnsi="Times New Roman" w:cs="Times New Roman"/>
          <w:color w:val="000000"/>
          <w:sz w:val="24"/>
          <w:szCs w:val="24"/>
        </w:rPr>
        <w:t xml:space="preserve">Have been ill during the previous 2 weeks or have someone in their household who has been ill SHOULD NOT attend service. </w:t>
      </w:r>
    </w:p>
    <w:p w14:paraId="1D64716D" w14:textId="77777777" w:rsidR="00544B32" w:rsidRPr="00544B32" w:rsidRDefault="00544B32" w:rsidP="00544B32">
      <w:pPr>
        <w:autoSpaceDE w:val="0"/>
        <w:autoSpaceDN w:val="0"/>
        <w:adjustRightInd w:val="0"/>
        <w:spacing w:after="0" w:line="240" w:lineRule="auto"/>
        <w:rPr>
          <w:rFonts w:ascii="Times New Roman" w:hAnsi="Times New Roman" w:cs="Times New Roman"/>
          <w:color w:val="000000"/>
          <w:sz w:val="24"/>
          <w:szCs w:val="24"/>
        </w:rPr>
      </w:pPr>
    </w:p>
    <w:p w14:paraId="31601EB1" w14:textId="77777777" w:rsidR="00544B32" w:rsidRPr="00544B32" w:rsidRDefault="00544B32" w:rsidP="00544B32">
      <w:pPr>
        <w:pStyle w:val="Default"/>
        <w:numPr>
          <w:ilvl w:val="0"/>
          <w:numId w:val="1"/>
        </w:numPr>
        <w:rPr>
          <w:rFonts w:ascii="Times New Roman" w:hAnsi="Times New Roman" w:cs="Times New Roman"/>
        </w:rPr>
      </w:pPr>
      <w:r w:rsidRPr="00544B32">
        <w:rPr>
          <w:rFonts w:ascii="Times New Roman" w:hAnsi="Times New Roman" w:cs="Times New Roman"/>
          <w:b/>
          <w:bCs/>
          <w:i/>
          <w:iCs/>
        </w:rPr>
        <w:t>Anyone who becomes ill within 2 weeks after attending service MUST inform us immediately. Please email dlchristensen8@yahoo.com to let us know.</w:t>
      </w:r>
      <w:r>
        <w:rPr>
          <w:rFonts w:ascii="Times New Roman" w:hAnsi="Times New Roman" w:cs="Times New Roman"/>
          <w:b/>
          <w:bCs/>
          <w:i/>
          <w:iCs/>
        </w:rPr>
        <w:br/>
      </w:r>
    </w:p>
    <w:p w14:paraId="4F8639B3" w14:textId="77777777" w:rsidR="000E117A" w:rsidRPr="00544B32" w:rsidRDefault="000E117A" w:rsidP="000E117A">
      <w:pPr>
        <w:pStyle w:val="Default"/>
        <w:numPr>
          <w:ilvl w:val="0"/>
          <w:numId w:val="1"/>
        </w:numPr>
        <w:rPr>
          <w:rFonts w:ascii="Times New Roman" w:hAnsi="Times New Roman" w:cs="Times New Roman"/>
        </w:rPr>
      </w:pPr>
      <w:r w:rsidRPr="00544B32">
        <w:rPr>
          <w:rFonts w:ascii="Times New Roman" w:hAnsi="Times New Roman" w:cs="Times New Roman"/>
          <w:b/>
          <w:bCs/>
        </w:rPr>
        <w:t xml:space="preserve">At Word of Life we will... </w:t>
      </w:r>
    </w:p>
    <w:p w14:paraId="6B607A37"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Worship with appropriate social distancing. Seating will be in every other row. Rows will be marked to aid in determining appropriate seating. </w:t>
      </w:r>
    </w:p>
    <w:p w14:paraId="6F3D8949"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Not have coffee or snacks available. </w:t>
      </w:r>
    </w:p>
    <w:p w14:paraId="26C8B8B9"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Not have printed bulletins. The entire service will be on screen. Bring your own Bible and entertainment for your children. Activity bags will not be available. </w:t>
      </w:r>
    </w:p>
    <w:p w14:paraId="7D6346C7" w14:textId="77777777" w:rsidR="005C2793" w:rsidRPr="00544B32" w:rsidRDefault="00D10938"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Unless otherwise stated in government</w:t>
      </w:r>
      <w:r w:rsidR="00654D87" w:rsidRPr="00544B32">
        <w:rPr>
          <w:rFonts w:ascii="Times New Roman" w:hAnsi="Times New Roman" w:cs="Times New Roman"/>
        </w:rPr>
        <w:t>al</w:t>
      </w:r>
      <w:r w:rsidRPr="00544B32">
        <w:rPr>
          <w:rFonts w:ascii="Times New Roman" w:hAnsi="Times New Roman" w:cs="Times New Roman"/>
        </w:rPr>
        <w:t xml:space="preserve"> mandates,</w:t>
      </w:r>
      <w:r w:rsidR="005C2793" w:rsidRPr="00544B32">
        <w:rPr>
          <w:rFonts w:ascii="Times New Roman" w:hAnsi="Times New Roman" w:cs="Times New Roman"/>
        </w:rPr>
        <w:t xml:space="preserve"> ask everyone who attends services to practice ‘social distancing’</w:t>
      </w:r>
      <w:r w:rsidRPr="00544B32">
        <w:rPr>
          <w:rFonts w:ascii="Times New Roman" w:hAnsi="Times New Roman" w:cs="Times New Roman"/>
        </w:rPr>
        <w:t xml:space="preserve"> between parties</w:t>
      </w:r>
      <w:r w:rsidR="005C2793" w:rsidRPr="00544B32">
        <w:rPr>
          <w:rFonts w:ascii="Times New Roman" w:hAnsi="Times New Roman" w:cs="Times New Roman"/>
        </w:rPr>
        <w:t xml:space="preserve"> and </w:t>
      </w:r>
      <w:r w:rsidR="00326EE3">
        <w:rPr>
          <w:rFonts w:ascii="Times New Roman" w:hAnsi="Times New Roman" w:cs="Times New Roman"/>
        </w:rPr>
        <w:t>h</w:t>
      </w:r>
      <w:r w:rsidR="005C2793" w:rsidRPr="00544B32">
        <w:rPr>
          <w:rFonts w:ascii="Times New Roman" w:hAnsi="Times New Roman" w:cs="Times New Roman"/>
        </w:rPr>
        <w:t xml:space="preserve">ighly recommend the wearing of face coverings, but </w:t>
      </w:r>
      <w:r w:rsidR="00326EE3">
        <w:rPr>
          <w:rFonts w:ascii="Times New Roman" w:hAnsi="Times New Roman" w:cs="Times New Roman"/>
        </w:rPr>
        <w:t>will</w:t>
      </w:r>
      <w:r w:rsidR="005C2793" w:rsidRPr="00544B32">
        <w:rPr>
          <w:rFonts w:ascii="Times New Roman" w:hAnsi="Times New Roman" w:cs="Times New Roman"/>
        </w:rPr>
        <w:t xml:space="preserve"> not </w:t>
      </w:r>
      <w:r w:rsidR="00326EE3">
        <w:rPr>
          <w:rFonts w:ascii="Times New Roman" w:hAnsi="Times New Roman" w:cs="Times New Roman"/>
        </w:rPr>
        <w:t>require it.</w:t>
      </w:r>
    </w:p>
    <w:p w14:paraId="649F3B9F" w14:textId="77777777" w:rsidR="00326EE3" w:rsidRPr="00326EE3" w:rsidRDefault="00654D87" w:rsidP="00326EE3">
      <w:pPr>
        <w:pStyle w:val="Default"/>
        <w:numPr>
          <w:ilvl w:val="2"/>
          <w:numId w:val="1"/>
        </w:numPr>
        <w:spacing w:after="22"/>
        <w:rPr>
          <w:rFonts w:ascii="Times New Roman" w:hAnsi="Times New Roman" w:cs="Times New Roman"/>
        </w:rPr>
      </w:pPr>
      <w:r w:rsidRPr="00544B32">
        <w:rPr>
          <w:rFonts w:ascii="Times New Roman" w:hAnsi="Times New Roman" w:cs="Times New Roman"/>
        </w:rPr>
        <w:t>While in the front of the sanctuary leading the service, praying or preaching, the pastor will be unmasked. While speaking the words of institution for communion the pastor will be wearing a mask. Additionally the music leaders, while leading music, will be unmasked, given their distance from the rest of the congregation.</w:t>
      </w:r>
    </w:p>
    <w:p w14:paraId="4BBF425D"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Provide hand sanitizer. </w:t>
      </w:r>
    </w:p>
    <w:p w14:paraId="0361D071"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Prop open all doors. The fire doors will be used for exiting the building after the service. </w:t>
      </w:r>
    </w:p>
    <w:p w14:paraId="5A862CAE" w14:textId="77777777" w:rsidR="000E117A" w:rsidRPr="00544B32" w:rsidRDefault="000E117A" w:rsidP="000E117A">
      <w:pPr>
        <w:pStyle w:val="Default"/>
        <w:numPr>
          <w:ilvl w:val="1"/>
          <w:numId w:val="1"/>
        </w:numPr>
        <w:spacing w:after="22"/>
        <w:rPr>
          <w:rFonts w:ascii="Times New Roman" w:hAnsi="Times New Roman" w:cs="Times New Roman"/>
        </w:rPr>
      </w:pPr>
      <w:r w:rsidRPr="00544B32">
        <w:rPr>
          <w:rFonts w:ascii="Times New Roman" w:hAnsi="Times New Roman" w:cs="Times New Roman"/>
        </w:rPr>
        <w:t xml:space="preserve">Have a basket at the back of the church for you to drop off your offerings. </w:t>
      </w:r>
    </w:p>
    <w:p w14:paraId="686D00CD" w14:textId="77777777" w:rsidR="000E117A" w:rsidRPr="00544B32" w:rsidRDefault="005C2793" w:rsidP="000E117A">
      <w:pPr>
        <w:pStyle w:val="Default"/>
        <w:numPr>
          <w:ilvl w:val="1"/>
          <w:numId w:val="1"/>
        </w:numPr>
        <w:rPr>
          <w:rFonts w:ascii="Times New Roman" w:hAnsi="Times New Roman" w:cs="Times New Roman"/>
        </w:rPr>
      </w:pPr>
      <w:r w:rsidRPr="00544B32">
        <w:rPr>
          <w:rFonts w:ascii="Times New Roman" w:hAnsi="Times New Roman" w:cs="Times New Roman"/>
        </w:rPr>
        <w:t>We are having communion during our services (twice per month)</w:t>
      </w:r>
      <w:r w:rsidR="00654D87" w:rsidRPr="00544B32">
        <w:rPr>
          <w:rFonts w:ascii="Times New Roman" w:hAnsi="Times New Roman" w:cs="Times New Roman"/>
        </w:rPr>
        <w:t xml:space="preserve">. You are still welcome to </w:t>
      </w:r>
      <w:r w:rsidR="000E117A" w:rsidRPr="00544B32">
        <w:rPr>
          <w:rFonts w:ascii="Times New Roman" w:hAnsi="Times New Roman" w:cs="Times New Roman"/>
        </w:rPr>
        <w:t>schedule communio</w:t>
      </w:r>
      <w:r w:rsidR="00654D87" w:rsidRPr="00544B32">
        <w:rPr>
          <w:rFonts w:ascii="Times New Roman" w:hAnsi="Times New Roman" w:cs="Times New Roman"/>
        </w:rPr>
        <w:t xml:space="preserve">n with Pastor. </w:t>
      </w:r>
    </w:p>
    <w:p w14:paraId="38C4A066" w14:textId="77777777" w:rsidR="000E117A" w:rsidRPr="00544B32" w:rsidRDefault="00654D87" w:rsidP="000E117A">
      <w:pPr>
        <w:pStyle w:val="Default"/>
        <w:numPr>
          <w:ilvl w:val="2"/>
          <w:numId w:val="1"/>
        </w:numPr>
        <w:rPr>
          <w:rFonts w:ascii="Times New Roman" w:hAnsi="Times New Roman" w:cs="Times New Roman"/>
        </w:rPr>
      </w:pPr>
      <w:r w:rsidRPr="00544B32">
        <w:rPr>
          <w:rFonts w:ascii="Times New Roman" w:hAnsi="Times New Roman" w:cs="Times New Roman"/>
        </w:rPr>
        <w:t>Communion during the service</w:t>
      </w:r>
      <w:r w:rsidR="00544B32">
        <w:rPr>
          <w:rFonts w:ascii="Times New Roman" w:hAnsi="Times New Roman" w:cs="Times New Roman"/>
        </w:rPr>
        <w:t>…</w:t>
      </w:r>
    </w:p>
    <w:p w14:paraId="6A4A406B" w14:textId="77777777" w:rsidR="000E117A" w:rsidRPr="00544B32" w:rsidRDefault="000E117A" w:rsidP="000E117A">
      <w:pPr>
        <w:pStyle w:val="Default"/>
        <w:numPr>
          <w:ilvl w:val="3"/>
          <w:numId w:val="1"/>
        </w:numPr>
        <w:rPr>
          <w:rFonts w:ascii="Times New Roman" w:hAnsi="Times New Roman" w:cs="Times New Roman"/>
        </w:rPr>
      </w:pPr>
      <w:r w:rsidRPr="00544B32">
        <w:rPr>
          <w:rFonts w:ascii="Times New Roman" w:hAnsi="Times New Roman" w:cs="Times New Roman"/>
        </w:rPr>
        <w:t>We commun</w:t>
      </w:r>
      <w:r w:rsidR="00597381" w:rsidRPr="00544B32">
        <w:rPr>
          <w:rFonts w:ascii="Times New Roman" w:hAnsi="Times New Roman" w:cs="Times New Roman"/>
        </w:rPr>
        <w:t>e</w:t>
      </w:r>
      <w:r w:rsidRPr="00544B32">
        <w:rPr>
          <w:rFonts w:ascii="Times New Roman" w:hAnsi="Times New Roman" w:cs="Times New Roman"/>
        </w:rPr>
        <w:t xml:space="preserve"> one row at a time</w:t>
      </w:r>
      <w:r w:rsidR="00D10938" w:rsidRPr="00544B32">
        <w:rPr>
          <w:rFonts w:ascii="Times New Roman" w:hAnsi="Times New Roman" w:cs="Times New Roman"/>
        </w:rPr>
        <w:t xml:space="preserve"> with an effort maintain distance between parties</w:t>
      </w:r>
      <w:r w:rsidRPr="00544B32">
        <w:rPr>
          <w:rFonts w:ascii="Times New Roman" w:hAnsi="Times New Roman" w:cs="Times New Roman"/>
        </w:rPr>
        <w:t>.</w:t>
      </w:r>
    </w:p>
    <w:p w14:paraId="3D964122" w14:textId="77777777" w:rsidR="000E117A" w:rsidRPr="00544B32" w:rsidRDefault="000E117A" w:rsidP="000E117A">
      <w:pPr>
        <w:pStyle w:val="Default"/>
        <w:numPr>
          <w:ilvl w:val="3"/>
          <w:numId w:val="1"/>
        </w:numPr>
        <w:rPr>
          <w:rFonts w:ascii="Times New Roman" w:hAnsi="Times New Roman" w:cs="Times New Roman"/>
        </w:rPr>
      </w:pPr>
      <w:r w:rsidRPr="00544B32">
        <w:rPr>
          <w:rFonts w:ascii="Times New Roman" w:hAnsi="Times New Roman" w:cs="Times New Roman"/>
        </w:rPr>
        <w:t xml:space="preserve">The Communion distributors (elder and pastor) wear masks and </w:t>
      </w:r>
      <w:r w:rsidR="00240928">
        <w:rPr>
          <w:rFonts w:ascii="Times New Roman" w:hAnsi="Times New Roman" w:cs="Times New Roman"/>
        </w:rPr>
        <w:t>use hand sanitizer</w:t>
      </w:r>
      <w:r w:rsidRPr="00544B32">
        <w:rPr>
          <w:rFonts w:ascii="Times New Roman" w:hAnsi="Times New Roman" w:cs="Times New Roman"/>
        </w:rPr>
        <w:t>.</w:t>
      </w:r>
    </w:p>
    <w:p w14:paraId="484D7D48" w14:textId="77777777" w:rsidR="000E117A" w:rsidRPr="00544B32" w:rsidRDefault="000E117A" w:rsidP="000E117A">
      <w:pPr>
        <w:pStyle w:val="Default"/>
        <w:numPr>
          <w:ilvl w:val="3"/>
          <w:numId w:val="1"/>
        </w:numPr>
        <w:rPr>
          <w:rFonts w:ascii="Times New Roman" w:hAnsi="Times New Roman" w:cs="Times New Roman"/>
        </w:rPr>
      </w:pPr>
      <w:r w:rsidRPr="00544B32">
        <w:rPr>
          <w:rFonts w:ascii="Times New Roman" w:hAnsi="Times New Roman" w:cs="Times New Roman"/>
        </w:rPr>
        <w:t>The elements are placed on the table ahead of the arrival of the communicants.</w:t>
      </w:r>
    </w:p>
    <w:p w14:paraId="5FCC1B61" w14:textId="77777777" w:rsidR="00654D87" w:rsidRPr="00544B32" w:rsidRDefault="00654D87" w:rsidP="00654D87">
      <w:pPr>
        <w:pStyle w:val="Default"/>
        <w:numPr>
          <w:ilvl w:val="4"/>
          <w:numId w:val="1"/>
        </w:numPr>
        <w:rPr>
          <w:rFonts w:ascii="Times New Roman" w:hAnsi="Times New Roman" w:cs="Times New Roman"/>
        </w:rPr>
      </w:pPr>
      <w:r w:rsidRPr="00544B32">
        <w:rPr>
          <w:rFonts w:ascii="Times New Roman" w:hAnsi="Times New Roman" w:cs="Times New Roman"/>
        </w:rPr>
        <w:t>If you need gluten free or non-alcoholic options, please be sure to let the pastor or communion assistant know.</w:t>
      </w:r>
    </w:p>
    <w:p w14:paraId="34434B7B" w14:textId="77777777" w:rsidR="00FA1015" w:rsidRPr="00544B32" w:rsidRDefault="000E117A" w:rsidP="00544B32">
      <w:pPr>
        <w:pStyle w:val="Default"/>
        <w:numPr>
          <w:ilvl w:val="3"/>
          <w:numId w:val="1"/>
        </w:numPr>
        <w:rPr>
          <w:rFonts w:ascii="Times New Roman" w:hAnsi="Times New Roman" w:cs="Times New Roman"/>
        </w:rPr>
      </w:pPr>
      <w:r w:rsidRPr="00544B32">
        <w:rPr>
          <w:rFonts w:ascii="Times New Roman" w:hAnsi="Times New Roman" w:cs="Times New Roman"/>
        </w:rPr>
        <w:t>Following the dismissal of one group the next group is invited forward.</w:t>
      </w:r>
    </w:p>
    <w:sectPr w:rsidR="00FA1015" w:rsidRPr="00544B32" w:rsidSect="008A3F4C">
      <w:pgSz w:w="12240" w:h="16340"/>
      <w:pgMar w:top="1198" w:right="456" w:bottom="824" w:left="5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2DB8"/>
    <w:multiLevelType w:val="hybridMultilevel"/>
    <w:tmpl w:val="A03C9DC6"/>
    <w:lvl w:ilvl="0" w:tplc="04090001">
      <w:start w:val="1"/>
      <w:numFmt w:val="bullet"/>
      <w:lvlText w:val=""/>
      <w:lvlJc w:val="left"/>
      <w:pPr>
        <w:ind w:left="360" w:hanging="360"/>
      </w:pPr>
      <w:rPr>
        <w:rFonts w:ascii="Symbol" w:hAnsi="Symbol" w:hint="default"/>
      </w:rPr>
    </w:lvl>
    <w:lvl w:ilvl="1" w:tplc="6066C5A2">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C17844"/>
    <w:multiLevelType w:val="hybridMultilevel"/>
    <w:tmpl w:val="14FF12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B13DAF"/>
    <w:multiLevelType w:val="hybridMultilevel"/>
    <w:tmpl w:val="585C2A4A"/>
    <w:lvl w:ilvl="0" w:tplc="04090001">
      <w:start w:val="1"/>
      <w:numFmt w:val="bullet"/>
      <w:lvlText w:val=""/>
      <w:lvlJc w:val="left"/>
      <w:pPr>
        <w:ind w:left="720" w:hanging="360"/>
      </w:pPr>
      <w:rPr>
        <w:rFonts w:ascii="Symbol" w:hAnsi="Symbol" w:hint="default"/>
      </w:rPr>
    </w:lvl>
    <w:lvl w:ilvl="1" w:tplc="AF1431B8">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01984"/>
    <w:multiLevelType w:val="hybridMultilevel"/>
    <w:tmpl w:val="17EA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7A"/>
    <w:rsid w:val="00053A0A"/>
    <w:rsid w:val="000E117A"/>
    <w:rsid w:val="00240928"/>
    <w:rsid w:val="00326EE3"/>
    <w:rsid w:val="0047287B"/>
    <w:rsid w:val="00544B32"/>
    <w:rsid w:val="00597381"/>
    <w:rsid w:val="005C2793"/>
    <w:rsid w:val="00654D87"/>
    <w:rsid w:val="006A401D"/>
    <w:rsid w:val="008B6285"/>
    <w:rsid w:val="009355C9"/>
    <w:rsid w:val="009C2FCB"/>
    <w:rsid w:val="00D10938"/>
    <w:rsid w:val="00E251E4"/>
    <w:rsid w:val="00E8081B"/>
    <w:rsid w:val="00FA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DB83"/>
  <w15:chartTrackingRefBased/>
  <w15:docId w15:val="{9C972FDC-89F0-4C2C-8684-645D9A50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1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Denise Christensen</cp:lastModifiedBy>
  <cp:revision>2</cp:revision>
  <dcterms:created xsi:type="dcterms:W3CDTF">2020-09-03T23:53:00Z</dcterms:created>
  <dcterms:modified xsi:type="dcterms:W3CDTF">2020-09-03T23:53:00Z</dcterms:modified>
</cp:coreProperties>
</file>